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1AA" w:rsidRPr="000C64C3" w:rsidRDefault="004564ED" w:rsidP="00511E22">
      <w:pPr>
        <w:pStyle w:val="af0"/>
      </w:pPr>
      <w:r>
        <w:t xml:space="preserve">Supplementary </w:t>
      </w:r>
      <w:r w:rsidR="001331AA" w:rsidRPr="000C64C3">
        <w:t>Table 1. MMSE test findings of the study population</w:t>
      </w:r>
      <w:r w:rsidR="000D092A" w:rsidRPr="000D092A">
        <w:t>.</w:t>
      </w:r>
    </w:p>
    <w:tbl>
      <w:tblPr>
        <w:tblW w:w="69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2612"/>
        <w:gridCol w:w="1577"/>
        <w:gridCol w:w="1789"/>
        <w:gridCol w:w="963"/>
      </w:tblGrid>
      <w:tr w:rsidR="001331AA" w:rsidRPr="001B3CFC" w:rsidTr="00511E22">
        <w:trPr>
          <w:trHeight w:val="375"/>
          <w:jc w:val="center"/>
        </w:trPr>
        <w:tc>
          <w:tcPr>
            <w:tcW w:w="2612" w:type="dxa"/>
            <w:vMerge w:val="restart"/>
            <w:shd w:val="clear" w:color="auto" w:fill="auto"/>
            <w:vAlign w:val="center"/>
          </w:tcPr>
          <w:p w:rsidR="001331AA" w:rsidRPr="001B3CFC" w:rsidRDefault="001331AA" w:rsidP="000D092A">
            <w:pPr>
              <w:pStyle w:val="afc"/>
            </w:pPr>
            <w:r w:rsidRPr="001B3CFC">
              <w:t>Findings</w:t>
            </w: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:rsidR="001331AA" w:rsidRPr="001B3CFC" w:rsidRDefault="001331AA" w:rsidP="000D092A">
            <w:pPr>
              <w:pStyle w:val="afc"/>
            </w:pPr>
            <w:r w:rsidRPr="001B3CFC">
              <w:t xml:space="preserve">Diabetes Mellitus </w:t>
            </w:r>
          </w:p>
        </w:tc>
        <w:tc>
          <w:tcPr>
            <w:tcW w:w="963" w:type="dxa"/>
            <w:vMerge w:val="restart"/>
            <w:shd w:val="clear" w:color="auto" w:fill="auto"/>
            <w:vAlign w:val="center"/>
          </w:tcPr>
          <w:p w:rsidR="001331AA" w:rsidRPr="001B3CFC" w:rsidRDefault="008A31AD" w:rsidP="000D092A">
            <w:pPr>
              <w:pStyle w:val="afc"/>
              <w:rPr>
                <w:i/>
              </w:rPr>
            </w:pPr>
            <w:r>
              <w:rPr>
                <w:i/>
              </w:rPr>
              <w:t>P</w:t>
            </w:r>
            <w:r w:rsidR="000D092A">
              <w:rPr>
                <w:i/>
              </w:rPr>
              <w:t>-</w:t>
            </w:r>
            <w:r w:rsidR="001331AA" w:rsidRPr="001B3CFC">
              <w:t>value</w:t>
            </w:r>
          </w:p>
        </w:tc>
      </w:tr>
      <w:tr w:rsidR="001331AA" w:rsidRPr="001B3CFC" w:rsidTr="00511E22">
        <w:trPr>
          <w:trHeight w:val="375"/>
          <w:jc w:val="center"/>
        </w:trPr>
        <w:tc>
          <w:tcPr>
            <w:tcW w:w="2612" w:type="dxa"/>
            <w:vMerge/>
            <w:shd w:val="clear" w:color="auto" w:fill="auto"/>
            <w:vAlign w:val="center"/>
          </w:tcPr>
          <w:p w:rsidR="001331AA" w:rsidRPr="000C64C3" w:rsidRDefault="001331AA" w:rsidP="000D092A">
            <w:pPr>
              <w:pStyle w:val="afc"/>
              <w:rPr>
                <w:rFonts w:ascii="Arial" w:eastAsia="Arial" w:hAnsi="Arial" w:cs="Arial"/>
                <w:i/>
              </w:rPr>
            </w:pPr>
          </w:p>
        </w:tc>
        <w:tc>
          <w:tcPr>
            <w:tcW w:w="1577" w:type="dxa"/>
            <w:shd w:val="clear" w:color="auto" w:fill="auto"/>
            <w:vAlign w:val="center"/>
          </w:tcPr>
          <w:p w:rsidR="001331AA" w:rsidRPr="001B3CFC" w:rsidRDefault="001331AA" w:rsidP="000D092A">
            <w:pPr>
              <w:pStyle w:val="afc"/>
            </w:pPr>
            <w:r w:rsidRPr="001B3CFC">
              <w:t>DM (+)</w:t>
            </w:r>
          </w:p>
        </w:tc>
        <w:tc>
          <w:tcPr>
            <w:tcW w:w="1789" w:type="dxa"/>
            <w:shd w:val="clear" w:color="auto" w:fill="auto"/>
            <w:vAlign w:val="center"/>
          </w:tcPr>
          <w:p w:rsidR="001331AA" w:rsidRPr="001B3CFC" w:rsidRDefault="001331AA" w:rsidP="004557BF">
            <w:pPr>
              <w:pStyle w:val="afc"/>
            </w:pPr>
            <w:r w:rsidRPr="001B3CFC">
              <w:t>DM (</w:t>
            </w:r>
            <w:r w:rsidR="004557BF">
              <w:t>–</w:t>
            </w:r>
            <w:r w:rsidRPr="001B3CFC">
              <w:t>)</w:t>
            </w:r>
          </w:p>
        </w:tc>
        <w:tc>
          <w:tcPr>
            <w:tcW w:w="963" w:type="dxa"/>
            <w:vMerge/>
            <w:shd w:val="clear" w:color="auto" w:fill="auto"/>
            <w:vAlign w:val="center"/>
          </w:tcPr>
          <w:p w:rsidR="001331AA" w:rsidRPr="000C64C3" w:rsidRDefault="001331AA" w:rsidP="000D092A">
            <w:pPr>
              <w:pStyle w:val="afc"/>
              <w:rPr>
                <w:rFonts w:ascii="Arial" w:eastAsia="Arial" w:hAnsi="Arial" w:cs="Arial"/>
              </w:rPr>
            </w:pPr>
          </w:p>
        </w:tc>
      </w:tr>
      <w:tr w:rsidR="001331AA" w:rsidRPr="001B3CFC" w:rsidTr="00511E22">
        <w:trPr>
          <w:trHeight w:val="178"/>
          <w:jc w:val="center"/>
        </w:trPr>
        <w:tc>
          <w:tcPr>
            <w:tcW w:w="2612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Orientation /time/</w:t>
            </w:r>
          </w:p>
        </w:tc>
        <w:tc>
          <w:tcPr>
            <w:tcW w:w="1577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4.82 ± 0.54</w:t>
            </w:r>
          </w:p>
        </w:tc>
        <w:tc>
          <w:tcPr>
            <w:tcW w:w="1789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4.85 ± 0.43</w:t>
            </w:r>
          </w:p>
        </w:tc>
        <w:tc>
          <w:tcPr>
            <w:tcW w:w="963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0.68</w:t>
            </w:r>
          </w:p>
        </w:tc>
      </w:tr>
      <w:tr w:rsidR="001331AA" w:rsidRPr="001B3CFC" w:rsidTr="00511E22">
        <w:trPr>
          <w:trHeight w:val="187"/>
          <w:jc w:val="center"/>
        </w:trPr>
        <w:tc>
          <w:tcPr>
            <w:tcW w:w="2612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Orientation /place/</w:t>
            </w:r>
          </w:p>
        </w:tc>
        <w:tc>
          <w:tcPr>
            <w:tcW w:w="1577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4.8 ± 0.5</w:t>
            </w:r>
          </w:p>
        </w:tc>
        <w:tc>
          <w:tcPr>
            <w:tcW w:w="1789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4.9 ± 0.52</w:t>
            </w:r>
          </w:p>
        </w:tc>
        <w:tc>
          <w:tcPr>
            <w:tcW w:w="963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0.20</w:t>
            </w:r>
          </w:p>
        </w:tc>
      </w:tr>
      <w:tr w:rsidR="001331AA" w:rsidRPr="001B3CFC" w:rsidTr="00511E22">
        <w:trPr>
          <w:trHeight w:val="187"/>
          <w:jc w:val="center"/>
        </w:trPr>
        <w:tc>
          <w:tcPr>
            <w:tcW w:w="2612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Registration</w:t>
            </w:r>
          </w:p>
        </w:tc>
        <w:tc>
          <w:tcPr>
            <w:tcW w:w="1577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2.78 ± 0.59</w:t>
            </w:r>
          </w:p>
        </w:tc>
        <w:tc>
          <w:tcPr>
            <w:tcW w:w="1789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2.95 ± 0.37</w:t>
            </w:r>
          </w:p>
        </w:tc>
        <w:tc>
          <w:tcPr>
            <w:tcW w:w="963" w:type="dxa"/>
            <w:shd w:val="clear" w:color="auto" w:fill="auto"/>
          </w:tcPr>
          <w:p w:rsidR="001331AA" w:rsidRPr="001B3CFC" w:rsidRDefault="001331AA" w:rsidP="006948D3">
            <w:pPr>
              <w:pStyle w:val="afc"/>
            </w:pPr>
            <w:r w:rsidRPr="001B3CFC">
              <w:t>&lt;0.001</w:t>
            </w:r>
          </w:p>
        </w:tc>
      </w:tr>
      <w:tr w:rsidR="001331AA" w:rsidRPr="001B3CFC" w:rsidTr="00511E22">
        <w:trPr>
          <w:trHeight w:val="187"/>
          <w:jc w:val="center"/>
        </w:trPr>
        <w:tc>
          <w:tcPr>
            <w:tcW w:w="2612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Attention and calculations</w:t>
            </w:r>
          </w:p>
        </w:tc>
        <w:tc>
          <w:tcPr>
            <w:tcW w:w="1577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3.98 ± 1.4</w:t>
            </w:r>
          </w:p>
        </w:tc>
        <w:tc>
          <w:tcPr>
            <w:tcW w:w="1789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4.27 ± 1.3</w:t>
            </w:r>
          </w:p>
        </w:tc>
        <w:tc>
          <w:tcPr>
            <w:tcW w:w="963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0.089</w:t>
            </w:r>
          </w:p>
        </w:tc>
      </w:tr>
      <w:tr w:rsidR="001331AA" w:rsidRPr="001B3CFC" w:rsidTr="00511E22">
        <w:trPr>
          <w:trHeight w:val="187"/>
          <w:jc w:val="center"/>
        </w:trPr>
        <w:tc>
          <w:tcPr>
            <w:tcW w:w="2612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Recall</w:t>
            </w:r>
          </w:p>
        </w:tc>
        <w:tc>
          <w:tcPr>
            <w:tcW w:w="1577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1.68 ± 1.1</w:t>
            </w:r>
          </w:p>
        </w:tc>
        <w:tc>
          <w:tcPr>
            <w:tcW w:w="1789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2.1 ± 1.05</w:t>
            </w:r>
          </w:p>
        </w:tc>
        <w:tc>
          <w:tcPr>
            <w:tcW w:w="963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0.002</w:t>
            </w:r>
          </w:p>
        </w:tc>
      </w:tr>
      <w:tr w:rsidR="001331AA" w:rsidRPr="001B3CFC" w:rsidTr="00511E22">
        <w:trPr>
          <w:trHeight w:val="187"/>
          <w:jc w:val="center"/>
        </w:trPr>
        <w:tc>
          <w:tcPr>
            <w:tcW w:w="2612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Language</w:t>
            </w:r>
          </w:p>
        </w:tc>
        <w:tc>
          <w:tcPr>
            <w:tcW w:w="1577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1.85 ± 0.4</w:t>
            </w:r>
          </w:p>
        </w:tc>
        <w:tc>
          <w:tcPr>
            <w:tcW w:w="1789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1.99 ± 0.08</w:t>
            </w:r>
          </w:p>
        </w:tc>
        <w:tc>
          <w:tcPr>
            <w:tcW w:w="963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0.001</w:t>
            </w:r>
          </w:p>
        </w:tc>
      </w:tr>
      <w:tr w:rsidR="001331AA" w:rsidRPr="001B3CFC" w:rsidTr="00511E22">
        <w:trPr>
          <w:trHeight w:val="187"/>
          <w:jc w:val="center"/>
        </w:trPr>
        <w:tc>
          <w:tcPr>
            <w:tcW w:w="2612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Repeat</w:t>
            </w:r>
          </w:p>
        </w:tc>
        <w:tc>
          <w:tcPr>
            <w:tcW w:w="1577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0.88 ± 0.3</w:t>
            </w:r>
          </w:p>
        </w:tc>
        <w:tc>
          <w:tcPr>
            <w:tcW w:w="1789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0.89 ± 0.3</w:t>
            </w:r>
          </w:p>
        </w:tc>
        <w:tc>
          <w:tcPr>
            <w:tcW w:w="963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0.798</w:t>
            </w:r>
          </w:p>
        </w:tc>
      </w:tr>
      <w:tr w:rsidR="001331AA" w:rsidRPr="001B3CFC" w:rsidTr="00511E22">
        <w:trPr>
          <w:trHeight w:val="187"/>
          <w:jc w:val="center"/>
        </w:trPr>
        <w:tc>
          <w:tcPr>
            <w:tcW w:w="2612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Three stage command</w:t>
            </w:r>
          </w:p>
        </w:tc>
        <w:tc>
          <w:tcPr>
            <w:tcW w:w="1577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2.7 ± 0.7</w:t>
            </w:r>
          </w:p>
        </w:tc>
        <w:tc>
          <w:tcPr>
            <w:tcW w:w="1789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2.9 ± 0.3</w:t>
            </w:r>
          </w:p>
        </w:tc>
        <w:tc>
          <w:tcPr>
            <w:tcW w:w="963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0.015</w:t>
            </w:r>
          </w:p>
        </w:tc>
      </w:tr>
      <w:tr w:rsidR="001331AA" w:rsidRPr="001B3CFC" w:rsidTr="00511E22">
        <w:trPr>
          <w:trHeight w:val="187"/>
          <w:jc w:val="center"/>
        </w:trPr>
        <w:tc>
          <w:tcPr>
            <w:tcW w:w="2612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Reading</w:t>
            </w:r>
          </w:p>
        </w:tc>
        <w:tc>
          <w:tcPr>
            <w:tcW w:w="1577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1.01 ± 0.3</w:t>
            </w:r>
          </w:p>
        </w:tc>
        <w:tc>
          <w:tcPr>
            <w:tcW w:w="1789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0.99 ± 0.08</w:t>
            </w:r>
          </w:p>
        </w:tc>
        <w:tc>
          <w:tcPr>
            <w:tcW w:w="963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0.971</w:t>
            </w:r>
          </w:p>
        </w:tc>
      </w:tr>
      <w:tr w:rsidR="001331AA" w:rsidRPr="001B3CFC" w:rsidTr="00511E22">
        <w:trPr>
          <w:trHeight w:val="187"/>
          <w:jc w:val="center"/>
        </w:trPr>
        <w:tc>
          <w:tcPr>
            <w:tcW w:w="2612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Writing</w:t>
            </w:r>
          </w:p>
        </w:tc>
        <w:tc>
          <w:tcPr>
            <w:tcW w:w="1577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0.9 ± 0.29</w:t>
            </w:r>
          </w:p>
        </w:tc>
        <w:tc>
          <w:tcPr>
            <w:tcW w:w="1789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0.9 ± 0.3</w:t>
            </w:r>
          </w:p>
        </w:tc>
        <w:tc>
          <w:tcPr>
            <w:tcW w:w="963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0.981</w:t>
            </w:r>
          </w:p>
        </w:tc>
      </w:tr>
      <w:tr w:rsidR="001331AA" w:rsidRPr="001B3CFC" w:rsidTr="00511E22">
        <w:trPr>
          <w:trHeight w:val="86"/>
          <w:jc w:val="center"/>
        </w:trPr>
        <w:tc>
          <w:tcPr>
            <w:tcW w:w="2612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Copying</w:t>
            </w:r>
          </w:p>
        </w:tc>
        <w:tc>
          <w:tcPr>
            <w:tcW w:w="1577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0.73 ± 0.44</w:t>
            </w:r>
          </w:p>
        </w:tc>
        <w:tc>
          <w:tcPr>
            <w:tcW w:w="1789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0.77 ± 0.42</w:t>
            </w:r>
          </w:p>
        </w:tc>
        <w:tc>
          <w:tcPr>
            <w:tcW w:w="963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0.447</w:t>
            </w:r>
          </w:p>
        </w:tc>
      </w:tr>
      <w:tr w:rsidR="001331AA" w:rsidRPr="001B3CFC" w:rsidTr="00511E22">
        <w:trPr>
          <w:trHeight w:val="86"/>
          <w:jc w:val="center"/>
        </w:trPr>
        <w:tc>
          <w:tcPr>
            <w:tcW w:w="2612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Total score</w:t>
            </w:r>
          </w:p>
        </w:tc>
        <w:tc>
          <w:tcPr>
            <w:tcW w:w="1577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26.1 ± 3.71</w:t>
            </w:r>
          </w:p>
        </w:tc>
        <w:tc>
          <w:tcPr>
            <w:tcW w:w="1789" w:type="dxa"/>
            <w:shd w:val="clear" w:color="auto" w:fill="auto"/>
          </w:tcPr>
          <w:p w:rsidR="001331AA" w:rsidRPr="001B3CFC" w:rsidRDefault="001331AA" w:rsidP="000D092A">
            <w:pPr>
              <w:pStyle w:val="afc"/>
            </w:pPr>
            <w:r w:rsidRPr="001B3CFC">
              <w:t>27.5 ± 2.58</w:t>
            </w:r>
          </w:p>
        </w:tc>
        <w:tc>
          <w:tcPr>
            <w:tcW w:w="963" w:type="dxa"/>
            <w:shd w:val="clear" w:color="auto" w:fill="auto"/>
          </w:tcPr>
          <w:p w:rsidR="001331AA" w:rsidRPr="001B3CFC" w:rsidRDefault="006948D3" w:rsidP="000D092A">
            <w:pPr>
              <w:pStyle w:val="afc"/>
            </w:pPr>
            <w:r>
              <w:t>&lt;</w:t>
            </w:r>
            <w:bookmarkStart w:id="0" w:name="_GoBack"/>
            <w:bookmarkEnd w:id="0"/>
            <w:r w:rsidR="001331AA" w:rsidRPr="001B3CFC">
              <w:t>0.001</w:t>
            </w:r>
          </w:p>
        </w:tc>
      </w:tr>
    </w:tbl>
    <w:p w:rsidR="00115D47" w:rsidRPr="00D61E5C" w:rsidRDefault="00115D47" w:rsidP="00511E22">
      <w:pPr>
        <w:pStyle w:val="aff"/>
      </w:pPr>
      <w:r w:rsidRPr="00D61E5C">
        <w:t>Note: Data are presented as mean ± SD</w:t>
      </w:r>
      <w:r>
        <w:t>.</w:t>
      </w:r>
    </w:p>
    <w:p w:rsidR="00115D47" w:rsidRPr="00115D47" w:rsidRDefault="00115D47">
      <w:pPr>
        <w:ind w:firstLine="420"/>
      </w:pPr>
    </w:p>
    <w:sectPr w:rsidR="00115D47" w:rsidRPr="00115D47">
      <w:headerReference w:type="even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1183" w:rsidRDefault="00D51183" w:rsidP="001331AA">
      <w:pPr>
        <w:spacing w:line="240" w:lineRule="auto"/>
        <w:ind w:firstLine="420"/>
      </w:pPr>
      <w:r>
        <w:separator/>
      </w:r>
    </w:p>
  </w:endnote>
  <w:endnote w:type="continuationSeparator" w:id="0">
    <w:p w:rsidR="00D51183" w:rsidRDefault="00D51183" w:rsidP="001331AA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31AA" w:rsidRDefault="001331AA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31AA" w:rsidRDefault="001331AA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31AA" w:rsidRDefault="001331AA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1183" w:rsidRDefault="00D51183" w:rsidP="001331AA">
      <w:pPr>
        <w:spacing w:line="240" w:lineRule="auto"/>
        <w:ind w:firstLine="420"/>
      </w:pPr>
      <w:r>
        <w:separator/>
      </w:r>
    </w:p>
  </w:footnote>
  <w:footnote w:type="continuationSeparator" w:id="0">
    <w:p w:rsidR="00D51183" w:rsidRDefault="00D51183" w:rsidP="001331AA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31AA" w:rsidRDefault="001331AA">
    <w:pPr>
      <w:pStyle w:val="ab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31AA" w:rsidRDefault="001331AA">
    <w:pPr>
      <w:pStyle w:val="ab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A33E09F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63310ED6"/>
    <w:multiLevelType w:val="multilevel"/>
    <w:tmpl w:val="02E4655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017"/>
    <w:rsid w:val="00006680"/>
    <w:rsid w:val="000877FC"/>
    <w:rsid w:val="000D092A"/>
    <w:rsid w:val="00115D47"/>
    <w:rsid w:val="001331AA"/>
    <w:rsid w:val="001A0711"/>
    <w:rsid w:val="002B6333"/>
    <w:rsid w:val="00304C1C"/>
    <w:rsid w:val="003370A1"/>
    <w:rsid w:val="00384017"/>
    <w:rsid w:val="00441AD2"/>
    <w:rsid w:val="004557BF"/>
    <w:rsid w:val="004564ED"/>
    <w:rsid w:val="004E529B"/>
    <w:rsid w:val="00511E22"/>
    <w:rsid w:val="006373EF"/>
    <w:rsid w:val="006624B1"/>
    <w:rsid w:val="006948D3"/>
    <w:rsid w:val="006F49D4"/>
    <w:rsid w:val="0071477E"/>
    <w:rsid w:val="007745D7"/>
    <w:rsid w:val="007B334F"/>
    <w:rsid w:val="0083031C"/>
    <w:rsid w:val="00896058"/>
    <w:rsid w:val="008A31AD"/>
    <w:rsid w:val="0090252B"/>
    <w:rsid w:val="00A70FA3"/>
    <w:rsid w:val="00D51183"/>
    <w:rsid w:val="00E16972"/>
    <w:rsid w:val="00E470AA"/>
    <w:rsid w:val="00E4715E"/>
    <w:rsid w:val="00E6286C"/>
    <w:rsid w:val="00F73AB7"/>
    <w:rsid w:val="00FE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832C315"/>
  <w15:chartTrackingRefBased/>
  <w15:docId w15:val="{EC1595EB-4A5D-4152-A1E2-3C9C93A91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1AA"/>
    <w:pPr>
      <w:widowControl w:val="0"/>
      <w:spacing w:line="300" w:lineRule="auto"/>
      <w:jc w:val="both"/>
    </w:pPr>
    <w:rPr>
      <w:rFonts w:ascii="Times New Roman" w:eastAsia="等线" w:hAnsi="Times New Roman" w:cs="Times New Roma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441AD2"/>
    <w:pPr>
      <w:autoSpaceDE w:val="0"/>
      <w:autoSpaceDN w:val="0"/>
      <w:adjustRightInd w:val="0"/>
      <w:spacing w:beforeLines="100" w:before="312" w:afterLines="100" w:after="312" w:line="240" w:lineRule="auto"/>
      <w:ind w:left="431" w:hanging="431"/>
      <w:jc w:val="left"/>
      <w:outlineLvl w:val="0"/>
    </w:pPr>
    <w:rPr>
      <w:rFonts w:eastAsia="Times New Roman"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441AD2"/>
    <w:pPr>
      <w:keepNext/>
      <w:keepLines/>
      <w:spacing w:beforeLines="50" w:before="156" w:afterLines="50" w:after="156" w:line="240" w:lineRule="auto"/>
      <w:ind w:left="578" w:hanging="578"/>
      <w:outlineLvl w:val="1"/>
    </w:pPr>
    <w:rPr>
      <w:rFonts w:eastAsia="Times New Roman"/>
      <w:b/>
      <w:bCs/>
      <w:i/>
      <w:sz w:val="22"/>
      <w:szCs w:val="21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441AD2"/>
    <w:pPr>
      <w:keepNext/>
      <w:keepLines/>
      <w:spacing w:beforeLines="50" w:before="156" w:afterLines="50" w:after="156" w:line="240" w:lineRule="auto"/>
      <w:outlineLvl w:val="2"/>
    </w:pPr>
    <w:rPr>
      <w:rFonts w:eastAsia="Times New Roman"/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441AD2"/>
    <w:pPr>
      <w:keepNext/>
      <w:keepLines/>
      <w:spacing w:before="280" w:after="290" w:line="376" w:lineRule="auto"/>
      <w:ind w:firstLineChars="200"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1AD2"/>
    <w:pPr>
      <w:keepNext/>
      <w:keepLines/>
      <w:numPr>
        <w:ilvl w:val="5"/>
        <w:numId w:val="28"/>
      </w:numPr>
      <w:spacing w:before="240" w:after="64" w:line="320" w:lineRule="auto"/>
      <w:ind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1AD2"/>
    <w:pPr>
      <w:keepNext/>
      <w:keepLines/>
      <w:numPr>
        <w:ilvl w:val="6"/>
        <w:numId w:val="28"/>
      </w:numPr>
      <w:spacing w:before="240" w:after="64" w:line="320" w:lineRule="auto"/>
      <w:ind w:firstLine="0"/>
      <w:outlineLvl w:val="6"/>
    </w:pPr>
    <w:rPr>
      <w:rFonts w:eastAsia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1AD2"/>
    <w:pPr>
      <w:keepNext/>
      <w:keepLines/>
      <w:numPr>
        <w:ilvl w:val="7"/>
        <w:numId w:val="28"/>
      </w:numPr>
      <w:spacing w:before="240" w:after="64" w:line="320" w:lineRule="auto"/>
      <w:ind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1AD2"/>
    <w:pPr>
      <w:keepNext/>
      <w:keepLines/>
      <w:numPr>
        <w:ilvl w:val="8"/>
        <w:numId w:val="28"/>
      </w:numPr>
      <w:spacing w:before="240" w:after="64" w:line="320" w:lineRule="auto"/>
      <w:ind w:firstLine="0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70FA3"/>
    <w:pPr>
      <w:autoSpaceDE w:val="0"/>
      <w:autoSpaceDN w:val="0"/>
      <w:adjustRightInd w:val="0"/>
      <w:spacing w:line="240" w:lineRule="auto"/>
      <w:ind w:left="133" w:firstLineChars="200" w:firstLine="200"/>
      <w:jc w:val="center"/>
    </w:pPr>
    <w:rPr>
      <w:rFonts w:ascii="Book Antiqua" w:eastAsia="Times New Roman" w:hAnsi="Book Antiqua" w:cs="Book Antiqua"/>
      <w:kern w:val="0"/>
      <w:sz w:val="24"/>
      <w:szCs w:val="24"/>
    </w:rPr>
  </w:style>
  <w:style w:type="character" w:styleId="a3">
    <w:name w:val="Hyperlink"/>
    <w:uiPriority w:val="99"/>
    <w:unhideWhenUsed/>
    <w:rsid w:val="00A70FA3"/>
    <w:rPr>
      <w:color w:val="0563C1"/>
      <w:u w:val="single"/>
    </w:rPr>
  </w:style>
  <w:style w:type="character" w:styleId="a4">
    <w:name w:val="line number"/>
    <w:uiPriority w:val="99"/>
    <w:semiHidden/>
    <w:unhideWhenUsed/>
    <w:rsid w:val="00441AD2"/>
  </w:style>
  <w:style w:type="paragraph" w:styleId="a5">
    <w:name w:val="List Paragraph"/>
    <w:basedOn w:val="a"/>
    <w:uiPriority w:val="1"/>
    <w:qFormat/>
    <w:rsid w:val="00A70FA3"/>
    <w:pPr>
      <w:autoSpaceDE w:val="0"/>
      <w:autoSpaceDN w:val="0"/>
      <w:adjustRightInd w:val="0"/>
      <w:spacing w:before="3" w:line="240" w:lineRule="auto"/>
      <w:ind w:left="561" w:right="126" w:firstLineChars="200" w:hanging="431"/>
    </w:pPr>
    <w:rPr>
      <w:rFonts w:ascii="Book Antiqua" w:eastAsia="Times New Roman" w:hAnsi="Book Antiqua" w:cs="Book Antiqua"/>
      <w:kern w:val="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70FA3"/>
    <w:pPr>
      <w:spacing w:line="240" w:lineRule="auto"/>
      <w:ind w:firstLineChars="200" w:firstLine="200"/>
    </w:pPr>
    <w:rPr>
      <w:rFonts w:eastAsia="Times New Roman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A70FA3"/>
    <w:rPr>
      <w:rFonts w:ascii="等线" w:eastAsia="等线" w:hAnsi="等线" w:cs="Times New Roman"/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A70FA3"/>
    <w:pPr>
      <w:spacing w:line="240" w:lineRule="auto"/>
      <w:ind w:firstLineChars="200" w:firstLine="200"/>
    </w:pPr>
    <w:rPr>
      <w:rFonts w:ascii="等线 Light" w:eastAsia="黑体" w:hAnsi="等线 Light"/>
      <w:sz w:val="20"/>
      <w:szCs w:val="20"/>
    </w:rPr>
  </w:style>
  <w:style w:type="table" w:customStyle="1" w:styleId="5-11">
    <w:name w:val="网格表 5 深色 - 着色 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1">
    <w:name w:val="无列表1"/>
    <w:next w:val="a2"/>
    <w:uiPriority w:val="99"/>
    <w:semiHidden/>
    <w:unhideWhenUsed/>
    <w:rsid w:val="00A70FA3"/>
  </w:style>
  <w:style w:type="paragraph" w:styleId="a9">
    <w:name w:val="footer"/>
    <w:basedOn w:val="a"/>
    <w:link w:val="aa"/>
    <w:uiPriority w:val="99"/>
    <w:unhideWhenUsed/>
    <w:rsid w:val="00441AD2"/>
    <w:pPr>
      <w:tabs>
        <w:tab w:val="center" w:pos="4153"/>
        <w:tab w:val="right" w:pos="8306"/>
      </w:tabs>
      <w:snapToGrid w:val="0"/>
      <w:spacing w:line="240" w:lineRule="auto"/>
      <w:ind w:firstLineChars="200" w:firstLine="200"/>
      <w:jc w:val="left"/>
    </w:pPr>
    <w:rPr>
      <w:rFonts w:eastAsia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441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200" w:firstLine="200"/>
      <w:jc w:val="center"/>
    </w:pPr>
    <w:rPr>
      <w:rFonts w:eastAsia="Times New Roman"/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d">
    <w:name w:val="Body Text"/>
    <w:basedOn w:val="a"/>
    <w:link w:val="ae"/>
    <w:autoRedefine/>
    <w:uiPriority w:val="1"/>
    <w:qFormat/>
    <w:rsid w:val="00441AD2"/>
    <w:pPr>
      <w:autoSpaceDE w:val="0"/>
      <w:autoSpaceDN w:val="0"/>
      <w:adjustRightInd w:val="0"/>
      <w:spacing w:line="240" w:lineRule="auto"/>
      <w:ind w:firstLineChars="200" w:firstLine="420"/>
    </w:pPr>
    <w:rPr>
      <w:rFonts w:eastAsia="Times New Roman"/>
      <w:kern w:val="0"/>
      <w:szCs w:val="21"/>
    </w:rPr>
  </w:style>
  <w:style w:type="character" w:customStyle="1" w:styleId="ae">
    <w:name w:val="正文文本 字符"/>
    <w:link w:val="ad"/>
    <w:uiPriority w:val="1"/>
    <w:rsid w:val="00441AD2"/>
    <w:rPr>
      <w:rFonts w:ascii="Times New Roman" w:eastAsia="Times New Roman" w:hAnsi="Times New Roman" w:cs="Times New Roman"/>
      <w:kern w:val="0"/>
      <w:szCs w:val="21"/>
    </w:rPr>
  </w:style>
  <w:style w:type="character" w:customStyle="1" w:styleId="10">
    <w:name w:val="标题 1 字符"/>
    <w:aliases w:val="一级标题 字符"/>
    <w:link w:val="1"/>
    <w:uiPriority w:val="1"/>
    <w:rsid w:val="00441AD2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441AD2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441AD2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441AD2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441AD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441AD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441AD2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441AD2"/>
    <w:rPr>
      <w:rFonts w:asciiTheme="majorHAnsi" w:eastAsiaTheme="majorEastAsia" w:hAnsiTheme="majorHAnsi" w:cstheme="majorBidi"/>
      <w:szCs w:val="21"/>
    </w:rPr>
  </w:style>
  <w:style w:type="paragraph" w:customStyle="1" w:styleId="Abstract">
    <w:name w:val="Abstract"/>
    <w:basedOn w:val="a"/>
    <w:autoRedefine/>
    <w:qFormat/>
    <w:rsid w:val="00441AD2"/>
    <w:pPr>
      <w:spacing w:line="240" w:lineRule="auto"/>
    </w:pPr>
    <w:rPr>
      <w:rFonts w:eastAsia="Times New Roman"/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441AD2"/>
    <w:pPr>
      <w:spacing w:line="240" w:lineRule="auto"/>
    </w:pPr>
    <w:rPr>
      <w:rFonts w:eastAsia="宋体"/>
      <w:b/>
      <w:noProof/>
      <w:szCs w:val="21"/>
    </w:rPr>
  </w:style>
  <w:style w:type="paragraph" w:customStyle="1" w:styleId="References">
    <w:name w:val="References"/>
    <w:basedOn w:val="a"/>
    <w:link w:val="References0"/>
    <w:autoRedefine/>
    <w:qFormat/>
    <w:rsid w:val="00441AD2"/>
    <w:pPr>
      <w:autoSpaceDE w:val="0"/>
      <w:autoSpaceDN w:val="0"/>
      <w:adjustRightInd w:val="0"/>
      <w:spacing w:line="240" w:lineRule="auto"/>
    </w:pPr>
    <w:rPr>
      <w:rFonts w:eastAsia="Times New Roman"/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">
    <w:name w:val="版权信息"/>
    <w:basedOn w:val="a"/>
    <w:autoRedefine/>
    <w:qFormat/>
    <w:rsid w:val="00441AD2"/>
    <w:pPr>
      <w:spacing w:line="240" w:lineRule="auto"/>
    </w:pPr>
    <w:rPr>
      <w:rFonts w:eastAsia="Times New Roman"/>
      <w:szCs w:val="21"/>
    </w:rPr>
  </w:style>
  <w:style w:type="paragraph" w:customStyle="1" w:styleId="af0">
    <w:name w:val="表题"/>
    <w:basedOn w:val="a"/>
    <w:autoRedefine/>
    <w:qFormat/>
    <w:rsid w:val="00511E22"/>
    <w:pPr>
      <w:spacing w:beforeLines="100" w:before="312" w:afterLines="100" w:after="312" w:line="240" w:lineRule="auto"/>
      <w:ind w:leftChars="200" w:left="420"/>
      <w:jc w:val="center"/>
    </w:pPr>
    <w:rPr>
      <w:rFonts w:eastAsia="Times New Roman"/>
      <w:b/>
      <w:szCs w:val="21"/>
    </w:rPr>
  </w:style>
  <w:style w:type="paragraph" w:customStyle="1" w:styleId="af1">
    <w:name w:val="表注"/>
    <w:basedOn w:val="af0"/>
    <w:autoRedefine/>
    <w:qFormat/>
    <w:rsid w:val="00441AD2"/>
    <w:pPr>
      <w:spacing w:beforeLines="0" w:before="0"/>
      <w:ind w:rightChars="200" w:right="420" w:firstLineChars="100" w:firstLine="210"/>
    </w:pPr>
    <w:rPr>
      <w:b w:val="0"/>
    </w:rPr>
  </w:style>
  <w:style w:type="paragraph" w:customStyle="1" w:styleId="af2">
    <w:name w:val="参考文献"/>
    <w:basedOn w:val="a"/>
    <w:autoRedefine/>
    <w:qFormat/>
    <w:rsid w:val="00441AD2"/>
    <w:pPr>
      <w:spacing w:line="240" w:lineRule="auto"/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3">
    <w:name w:val="稿件类型"/>
    <w:basedOn w:val="a"/>
    <w:autoRedefine/>
    <w:qFormat/>
    <w:rsid w:val="00441AD2"/>
    <w:pPr>
      <w:spacing w:line="240" w:lineRule="auto"/>
      <w:jc w:val="left"/>
    </w:pPr>
    <w:rPr>
      <w:rFonts w:eastAsia="宋体" w:cstheme="minorBidi"/>
      <w:i/>
      <w:sz w:val="20"/>
      <w:szCs w:val="21"/>
    </w:rPr>
  </w:style>
  <w:style w:type="paragraph" w:customStyle="1" w:styleId="af4">
    <w:name w:val="关键词"/>
    <w:basedOn w:val="Keywords"/>
    <w:autoRedefine/>
    <w:qFormat/>
    <w:rsid w:val="00441AD2"/>
    <w:rPr>
      <w:rFonts w:eastAsia="Times New Roman"/>
      <w:b w:val="0"/>
    </w:rPr>
  </w:style>
  <w:style w:type="paragraph" w:customStyle="1" w:styleId="af5">
    <w:name w:val="机构信息"/>
    <w:basedOn w:val="a"/>
    <w:link w:val="af6"/>
    <w:autoRedefine/>
    <w:qFormat/>
    <w:rsid w:val="00441AD2"/>
    <w:pPr>
      <w:spacing w:line="240" w:lineRule="auto"/>
    </w:pPr>
    <w:rPr>
      <w:rFonts w:eastAsia="Times New Roman" w:cstheme="minorBidi"/>
      <w:i/>
      <w:szCs w:val="21"/>
    </w:rPr>
  </w:style>
  <w:style w:type="character" w:customStyle="1" w:styleId="af6">
    <w:name w:val="机构信息 字符"/>
    <w:link w:val="af5"/>
    <w:rsid w:val="00441AD2"/>
    <w:rPr>
      <w:rFonts w:ascii="Times New Roman" w:eastAsia="Times New Roman" w:hAnsi="Times New Roman"/>
      <w:i/>
      <w:szCs w:val="21"/>
    </w:rPr>
  </w:style>
  <w:style w:type="paragraph" w:customStyle="1" w:styleId="af7">
    <w:name w:val="接收日期"/>
    <w:basedOn w:val="a"/>
    <w:autoRedefine/>
    <w:qFormat/>
    <w:rsid w:val="00441AD2"/>
    <w:pPr>
      <w:spacing w:line="240" w:lineRule="auto"/>
    </w:pPr>
    <w:rPr>
      <w:rFonts w:eastAsia="Times New Roman"/>
      <w:szCs w:val="21"/>
    </w:rPr>
  </w:style>
  <w:style w:type="paragraph" w:customStyle="1" w:styleId="af8">
    <w:name w:val="通讯作者"/>
    <w:basedOn w:val="a"/>
    <w:autoRedefine/>
    <w:qFormat/>
    <w:rsid w:val="00441AD2"/>
    <w:pPr>
      <w:spacing w:line="240" w:lineRule="auto"/>
    </w:pPr>
    <w:rPr>
      <w:rFonts w:eastAsia="Times New Roman"/>
      <w:szCs w:val="21"/>
    </w:rPr>
  </w:style>
  <w:style w:type="paragraph" w:customStyle="1" w:styleId="af9">
    <w:name w:val="图注"/>
    <w:basedOn w:val="af1"/>
    <w:autoRedefine/>
    <w:qFormat/>
    <w:rsid w:val="00441AD2"/>
    <w:pPr>
      <w:spacing w:beforeLines="100" w:before="100" w:after="100"/>
      <w:ind w:leftChars="0" w:left="0" w:right="200" w:firstLineChars="0" w:firstLine="0"/>
    </w:pPr>
  </w:style>
  <w:style w:type="paragraph" w:customStyle="1" w:styleId="afa">
    <w:name w:val="文章标题"/>
    <w:basedOn w:val="a"/>
    <w:link w:val="afb"/>
    <w:autoRedefine/>
    <w:qFormat/>
    <w:rsid w:val="00441AD2"/>
    <w:pPr>
      <w:kinsoku w:val="0"/>
      <w:overflowPunct w:val="0"/>
      <w:autoSpaceDE w:val="0"/>
      <w:autoSpaceDN w:val="0"/>
      <w:adjustRightInd w:val="0"/>
      <w:spacing w:line="240" w:lineRule="auto"/>
    </w:pPr>
    <w:rPr>
      <w:rFonts w:eastAsia="Times New Roman" w:cstheme="minorBidi"/>
      <w:b/>
      <w:bCs/>
      <w:spacing w:val="-8"/>
      <w:sz w:val="36"/>
      <w:szCs w:val="36"/>
    </w:rPr>
  </w:style>
  <w:style w:type="character" w:customStyle="1" w:styleId="afb">
    <w:name w:val="文章标题 字符"/>
    <w:link w:val="afa"/>
    <w:rsid w:val="00441AD2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c">
    <w:name w:val="摘要"/>
    <w:basedOn w:val="Abstract"/>
    <w:autoRedefine/>
    <w:qFormat/>
    <w:rsid w:val="00441AD2"/>
    <w:rPr>
      <w:b w:val="0"/>
      <w:sz w:val="21"/>
      <w:szCs w:val="21"/>
    </w:rPr>
  </w:style>
  <w:style w:type="paragraph" w:customStyle="1" w:styleId="afd">
    <w:name w:val="致谢部分"/>
    <w:basedOn w:val="ad"/>
    <w:link w:val="afe"/>
    <w:autoRedefine/>
    <w:qFormat/>
    <w:rsid w:val="00441AD2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e"/>
    <w:link w:val="afd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511E22"/>
    <w:pPr>
      <w:spacing w:line="240" w:lineRule="auto"/>
      <w:ind w:firstLineChars="300" w:firstLine="630"/>
      <w:jc w:val="left"/>
    </w:pPr>
    <w:rPr>
      <w:rFonts w:eastAsia="Times New Roman" w:cstheme="minorBid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Iris</cp:lastModifiedBy>
  <cp:revision>9</cp:revision>
  <dcterms:created xsi:type="dcterms:W3CDTF">2021-04-07T03:28:00Z</dcterms:created>
  <dcterms:modified xsi:type="dcterms:W3CDTF">2021-07-26T06:12:00Z</dcterms:modified>
</cp:coreProperties>
</file>